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6E26E9" w14:textId="77777777" w:rsidR="007E0C44" w:rsidRPr="007E0C44" w:rsidRDefault="007E0C44" w:rsidP="007E0C44">
      <w:pPr>
        <w:shd w:val="clear" w:color="auto" w:fill="FFFFFF"/>
        <w:spacing w:after="120" w:line="240" w:lineRule="auto"/>
        <w:outlineLvl w:val="0"/>
        <w:rPr>
          <w:rFonts w:ascii="Titillium Web" w:eastAsia="Times New Roman" w:hAnsi="Titillium Web" w:cs="Times New Roman"/>
          <w:b/>
          <w:bCs/>
          <w:color w:val="1A1A1A"/>
          <w:spacing w:val="-18"/>
          <w:kern w:val="36"/>
          <w:sz w:val="48"/>
          <w:szCs w:val="48"/>
          <w:lang w:eastAsia="it-IT"/>
          <w14:ligatures w14:val="none"/>
        </w:rPr>
      </w:pPr>
      <w:r w:rsidRPr="007E0C44">
        <w:rPr>
          <w:rFonts w:ascii="Titillium Web" w:eastAsia="Times New Roman" w:hAnsi="Titillium Web" w:cs="Times New Roman"/>
          <w:b/>
          <w:bCs/>
          <w:color w:val="1A1A1A"/>
          <w:spacing w:val="-18"/>
          <w:kern w:val="36"/>
          <w:sz w:val="48"/>
          <w:szCs w:val="48"/>
          <w:lang w:eastAsia="it-IT"/>
          <w14:ligatures w14:val="none"/>
        </w:rPr>
        <w:t>Voto degli studenti fuori sede per le elezioni del Parlamento Europeo</w:t>
      </w:r>
    </w:p>
    <w:p w14:paraId="261E384E" w14:textId="77777777" w:rsidR="00973F58" w:rsidRDefault="00973F58"/>
    <w:p w14:paraId="53026037" w14:textId="77777777" w:rsidR="007E0C44" w:rsidRPr="007E0C44" w:rsidRDefault="007E0C44" w:rsidP="007E0C44">
      <w:pPr>
        <w:shd w:val="clear" w:color="auto" w:fill="FFFFFF"/>
        <w:spacing w:after="100" w:afterAutospacing="1" w:line="240" w:lineRule="auto"/>
        <w:jc w:val="both"/>
        <w:rPr>
          <w:rFonts w:ascii="Lora" w:eastAsia="Times New Roman" w:hAnsi="Lora" w:cs="Times New Roman"/>
          <w:color w:val="1A1A1A"/>
          <w:kern w:val="0"/>
          <w:sz w:val="27"/>
          <w:szCs w:val="27"/>
          <w:lang w:eastAsia="it-IT"/>
          <w14:ligatures w14:val="none"/>
        </w:rPr>
      </w:pPr>
      <w:r w:rsidRPr="007E0C44">
        <w:rPr>
          <w:rFonts w:ascii="Lora" w:eastAsia="Times New Roman" w:hAnsi="Lora" w:cs="Times New Roman"/>
          <w:color w:val="1A1A1A"/>
          <w:kern w:val="0"/>
          <w:sz w:val="27"/>
          <w:szCs w:val="27"/>
          <w:lang w:eastAsia="it-IT"/>
          <w14:ligatures w14:val="none"/>
        </w:rPr>
        <w:t>Gli studenti fuori sede iscritti nelle liste elettorali, in occasione delle elezioni Europee, possono votare in altro Comune.</w:t>
      </w:r>
    </w:p>
    <w:p w14:paraId="1D3208D5" w14:textId="77777777" w:rsidR="007E0C44" w:rsidRPr="007E0C44" w:rsidRDefault="007E0C44" w:rsidP="007E0C44">
      <w:pPr>
        <w:shd w:val="clear" w:color="auto" w:fill="FFFFFF"/>
        <w:spacing w:after="100" w:afterAutospacing="1" w:line="240" w:lineRule="auto"/>
        <w:jc w:val="both"/>
        <w:rPr>
          <w:rFonts w:ascii="Lora" w:eastAsia="Times New Roman" w:hAnsi="Lora" w:cs="Times New Roman"/>
          <w:color w:val="1A1A1A"/>
          <w:kern w:val="0"/>
          <w:sz w:val="27"/>
          <w:szCs w:val="27"/>
          <w:lang w:eastAsia="it-IT"/>
          <w14:ligatures w14:val="none"/>
        </w:rPr>
      </w:pPr>
      <w:r w:rsidRPr="007E0C44">
        <w:rPr>
          <w:rFonts w:ascii="Lora" w:eastAsia="Times New Roman" w:hAnsi="Lora" w:cs="Times New Roman"/>
          <w:color w:val="1A1A1A"/>
          <w:kern w:val="0"/>
          <w:sz w:val="27"/>
          <w:szCs w:val="27"/>
          <w:lang w:eastAsia="it-IT"/>
          <w14:ligatures w14:val="none"/>
        </w:rPr>
        <w:t>I requisiti del voto fuori sede sono:</w:t>
      </w:r>
    </w:p>
    <w:p w14:paraId="2389879B" w14:textId="77777777" w:rsidR="007E0C44" w:rsidRPr="007E0C44" w:rsidRDefault="007E0C44" w:rsidP="007E0C44">
      <w:pPr>
        <w:numPr>
          <w:ilvl w:val="0"/>
          <w:numId w:val="1"/>
        </w:numPr>
        <w:shd w:val="clear" w:color="auto" w:fill="FFFFFF"/>
        <w:spacing w:before="100" w:beforeAutospacing="1" w:after="100" w:afterAutospacing="1" w:line="240" w:lineRule="auto"/>
        <w:jc w:val="both"/>
        <w:rPr>
          <w:rFonts w:ascii="Lora" w:eastAsia="Times New Roman" w:hAnsi="Lora" w:cs="Times New Roman"/>
          <w:color w:val="1A1A1A"/>
          <w:kern w:val="0"/>
          <w:sz w:val="27"/>
          <w:szCs w:val="27"/>
          <w:lang w:eastAsia="it-IT"/>
          <w14:ligatures w14:val="none"/>
        </w:rPr>
      </w:pPr>
      <w:r w:rsidRPr="007E0C44">
        <w:rPr>
          <w:rFonts w:ascii="Lora" w:eastAsia="Times New Roman" w:hAnsi="Lora" w:cs="Times New Roman"/>
          <w:color w:val="1A1A1A"/>
          <w:kern w:val="0"/>
          <w:sz w:val="27"/>
          <w:szCs w:val="27"/>
          <w:lang w:eastAsia="it-IT"/>
          <w14:ligatures w14:val="none"/>
        </w:rPr>
        <w:t>Essere domiciliati da almeno 3 mesi in un Comune diverso da quello in cui si è iscritti nelle liste elettorali</w:t>
      </w:r>
    </w:p>
    <w:p w14:paraId="6E240FEF" w14:textId="77777777" w:rsidR="007E0C44" w:rsidRPr="007E0C44" w:rsidRDefault="007E0C44" w:rsidP="007E0C44">
      <w:pPr>
        <w:numPr>
          <w:ilvl w:val="0"/>
          <w:numId w:val="1"/>
        </w:numPr>
        <w:shd w:val="clear" w:color="auto" w:fill="FFFFFF"/>
        <w:spacing w:before="100" w:beforeAutospacing="1" w:after="100" w:afterAutospacing="1" w:line="240" w:lineRule="auto"/>
        <w:jc w:val="both"/>
        <w:rPr>
          <w:rFonts w:ascii="Lora" w:eastAsia="Times New Roman" w:hAnsi="Lora" w:cs="Times New Roman"/>
          <w:color w:val="1A1A1A"/>
          <w:kern w:val="0"/>
          <w:sz w:val="27"/>
          <w:szCs w:val="27"/>
          <w:lang w:eastAsia="it-IT"/>
          <w14:ligatures w14:val="none"/>
        </w:rPr>
      </w:pPr>
      <w:r w:rsidRPr="007E0C44">
        <w:rPr>
          <w:rFonts w:ascii="Lora" w:eastAsia="Times New Roman" w:hAnsi="Lora" w:cs="Times New Roman"/>
          <w:color w:val="1A1A1A"/>
          <w:kern w:val="0"/>
          <w:sz w:val="27"/>
          <w:szCs w:val="27"/>
          <w:lang w:eastAsia="it-IT"/>
          <w14:ligatures w14:val="none"/>
        </w:rPr>
        <w:t>Essere domiciliati in un'altra regione</w:t>
      </w:r>
    </w:p>
    <w:p w14:paraId="788440BA" w14:textId="77777777" w:rsidR="007E0C44" w:rsidRPr="007E0C44" w:rsidRDefault="007E0C44" w:rsidP="007E0C44">
      <w:pPr>
        <w:shd w:val="clear" w:color="auto" w:fill="FFFFFF"/>
        <w:spacing w:after="100" w:afterAutospacing="1" w:line="240" w:lineRule="auto"/>
        <w:jc w:val="both"/>
        <w:rPr>
          <w:rFonts w:ascii="Lora" w:eastAsia="Times New Roman" w:hAnsi="Lora" w:cs="Times New Roman"/>
          <w:color w:val="1A1A1A"/>
          <w:kern w:val="0"/>
          <w:sz w:val="27"/>
          <w:szCs w:val="27"/>
          <w:lang w:eastAsia="it-IT"/>
          <w14:ligatures w14:val="none"/>
        </w:rPr>
      </w:pPr>
      <w:r w:rsidRPr="007E0C44">
        <w:rPr>
          <w:rFonts w:ascii="Lora" w:eastAsia="Times New Roman" w:hAnsi="Lora" w:cs="Times New Roman"/>
          <w:color w:val="1A1A1A"/>
          <w:kern w:val="0"/>
          <w:sz w:val="27"/>
          <w:szCs w:val="27"/>
          <w:lang w:eastAsia="it-IT"/>
          <w14:ligatures w14:val="none"/>
        </w:rPr>
        <w:br/>
        <w:t>Lo studente potrà votare:</w:t>
      </w:r>
    </w:p>
    <w:p w14:paraId="04B417FC" w14:textId="77777777" w:rsidR="007E0C44" w:rsidRPr="007E0C44" w:rsidRDefault="007E0C44" w:rsidP="007E0C44">
      <w:pPr>
        <w:numPr>
          <w:ilvl w:val="0"/>
          <w:numId w:val="2"/>
        </w:numPr>
        <w:shd w:val="clear" w:color="auto" w:fill="FFFFFF"/>
        <w:spacing w:before="100" w:beforeAutospacing="1" w:after="100" w:afterAutospacing="1" w:line="240" w:lineRule="auto"/>
        <w:jc w:val="both"/>
        <w:rPr>
          <w:rFonts w:ascii="Lora" w:eastAsia="Times New Roman" w:hAnsi="Lora" w:cs="Times New Roman"/>
          <w:color w:val="1A1A1A"/>
          <w:kern w:val="0"/>
          <w:sz w:val="27"/>
          <w:szCs w:val="27"/>
          <w:lang w:eastAsia="it-IT"/>
          <w14:ligatures w14:val="none"/>
        </w:rPr>
      </w:pPr>
      <w:r w:rsidRPr="007E0C44">
        <w:rPr>
          <w:rFonts w:ascii="Lora" w:eastAsia="Times New Roman" w:hAnsi="Lora" w:cs="Times New Roman"/>
          <w:color w:val="1A1A1A"/>
          <w:kern w:val="0"/>
          <w:sz w:val="27"/>
          <w:szCs w:val="27"/>
          <w:lang w:eastAsia="it-IT"/>
          <w14:ligatures w14:val="none"/>
        </w:rPr>
        <w:t>nel Comune di domiciliazione, qualora tale comune fosse incluso nello stesso collegio elettorale del comune di iscrizione nelle liste elettorali;</w:t>
      </w:r>
    </w:p>
    <w:p w14:paraId="0C08CE21" w14:textId="77777777" w:rsidR="007E0C44" w:rsidRPr="007E0C44" w:rsidRDefault="007E0C44" w:rsidP="007E0C44">
      <w:pPr>
        <w:numPr>
          <w:ilvl w:val="0"/>
          <w:numId w:val="2"/>
        </w:numPr>
        <w:shd w:val="clear" w:color="auto" w:fill="FFFFFF"/>
        <w:spacing w:before="100" w:beforeAutospacing="1" w:after="100" w:afterAutospacing="1" w:line="240" w:lineRule="auto"/>
        <w:jc w:val="both"/>
        <w:rPr>
          <w:rFonts w:ascii="Lora" w:eastAsia="Times New Roman" w:hAnsi="Lora" w:cs="Times New Roman"/>
          <w:color w:val="1A1A1A"/>
          <w:kern w:val="0"/>
          <w:sz w:val="27"/>
          <w:szCs w:val="27"/>
          <w:lang w:eastAsia="it-IT"/>
          <w14:ligatures w14:val="none"/>
        </w:rPr>
      </w:pPr>
      <w:r w:rsidRPr="007E0C44">
        <w:rPr>
          <w:rFonts w:ascii="Lora" w:eastAsia="Times New Roman" w:hAnsi="Lora" w:cs="Times New Roman"/>
          <w:color w:val="1A1A1A"/>
          <w:kern w:val="0"/>
          <w:sz w:val="27"/>
          <w:szCs w:val="27"/>
          <w:lang w:eastAsia="it-IT"/>
          <w14:ligatures w14:val="none"/>
        </w:rPr>
        <w:t>nel Comune capoluogo di regione del Comune di domiciliazione, qualora il Comune di domiciliazione non fosse incluso nel medesimo collegio elettorale del Comune di iscrizione nelle liste elettorali. Per questa tipologia di elettori saranno previste delle agevolazioni di viaggio per raggiungere il Comune di voto se diverso dal domicilio.</w:t>
      </w:r>
    </w:p>
    <w:p w14:paraId="48D88894" w14:textId="77777777" w:rsidR="007E0C44" w:rsidRPr="007E0C44" w:rsidRDefault="007E0C44" w:rsidP="007E0C44">
      <w:pPr>
        <w:shd w:val="clear" w:color="auto" w:fill="FFFFFF"/>
        <w:spacing w:after="100" w:afterAutospacing="1" w:line="240" w:lineRule="auto"/>
        <w:jc w:val="both"/>
        <w:rPr>
          <w:rFonts w:ascii="Lora" w:eastAsia="Times New Roman" w:hAnsi="Lora" w:cs="Times New Roman"/>
          <w:color w:val="1A1A1A"/>
          <w:kern w:val="0"/>
          <w:sz w:val="27"/>
          <w:szCs w:val="27"/>
          <w:lang w:eastAsia="it-IT"/>
          <w14:ligatures w14:val="none"/>
        </w:rPr>
      </w:pPr>
      <w:r w:rsidRPr="007E0C44">
        <w:rPr>
          <w:rFonts w:ascii="Lora" w:eastAsia="Times New Roman" w:hAnsi="Lora" w:cs="Times New Roman"/>
          <w:color w:val="1A1A1A"/>
          <w:kern w:val="0"/>
          <w:sz w:val="27"/>
          <w:szCs w:val="27"/>
          <w:lang w:eastAsia="it-IT"/>
          <w14:ligatures w14:val="none"/>
        </w:rPr>
        <w:t> </w:t>
      </w:r>
    </w:p>
    <w:p w14:paraId="35FC5F45" w14:textId="77777777" w:rsidR="007E0C44" w:rsidRPr="007E0C44" w:rsidRDefault="007E0C44" w:rsidP="007E0C44">
      <w:pPr>
        <w:shd w:val="clear" w:color="auto" w:fill="FFFFFF"/>
        <w:spacing w:after="100" w:afterAutospacing="1" w:line="240" w:lineRule="auto"/>
        <w:jc w:val="both"/>
        <w:rPr>
          <w:rFonts w:ascii="Lora" w:eastAsia="Times New Roman" w:hAnsi="Lora" w:cs="Times New Roman"/>
          <w:color w:val="1A1A1A"/>
          <w:kern w:val="0"/>
          <w:sz w:val="27"/>
          <w:szCs w:val="27"/>
          <w:lang w:eastAsia="it-IT"/>
          <w14:ligatures w14:val="none"/>
        </w:rPr>
      </w:pPr>
      <w:r w:rsidRPr="007E0C44">
        <w:rPr>
          <w:rFonts w:ascii="Lora" w:eastAsia="Times New Roman" w:hAnsi="Lora" w:cs="Times New Roman"/>
          <w:color w:val="1A1A1A"/>
          <w:kern w:val="0"/>
          <w:sz w:val="27"/>
          <w:szCs w:val="27"/>
          <w:lang w:eastAsia="it-IT"/>
          <w14:ligatures w14:val="none"/>
        </w:rPr>
        <w:t>Per votare per le elezioni comunali è necessario recarsi nel proprio comune di residenza.</w:t>
      </w:r>
    </w:p>
    <w:p w14:paraId="2DDFBB2D" w14:textId="77777777" w:rsidR="007E0C44" w:rsidRPr="007E0C44" w:rsidRDefault="007E0C44" w:rsidP="007E0C44">
      <w:pPr>
        <w:shd w:val="clear" w:color="auto" w:fill="FFFFFF"/>
        <w:spacing w:after="100" w:afterAutospacing="1" w:line="240" w:lineRule="auto"/>
        <w:jc w:val="both"/>
        <w:rPr>
          <w:rFonts w:ascii="Lora" w:eastAsia="Times New Roman" w:hAnsi="Lora" w:cs="Times New Roman"/>
          <w:color w:val="1A1A1A"/>
          <w:kern w:val="0"/>
          <w:sz w:val="27"/>
          <w:szCs w:val="27"/>
          <w:lang w:eastAsia="it-IT"/>
          <w14:ligatures w14:val="none"/>
        </w:rPr>
      </w:pPr>
      <w:r w:rsidRPr="007E0C44">
        <w:rPr>
          <w:rFonts w:ascii="Lora" w:eastAsia="Times New Roman" w:hAnsi="Lora" w:cs="Times New Roman"/>
          <w:color w:val="1A1A1A"/>
          <w:kern w:val="0"/>
          <w:sz w:val="27"/>
          <w:szCs w:val="27"/>
          <w:lang w:eastAsia="it-IT"/>
          <w14:ligatures w14:val="none"/>
        </w:rPr>
        <w:t> </w:t>
      </w:r>
    </w:p>
    <w:p w14:paraId="7B1C7068" w14:textId="77777777" w:rsidR="007E0C44" w:rsidRPr="007E0C44" w:rsidRDefault="007E0C44" w:rsidP="007E0C44">
      <w:pPr>
        <w:shd w:val="clear" w:color="auto" w:fill="FFFFFF"/>
        <w:spacing w:after="100" w:afterAutospacing="1" w:line="240" w:lineRule="auto"/>
        <w:jc w:val="both"/>
        <w:rPr>
          <w:rFonts w:ascii="Lora" w:eastAsia="Times New Roman" w:hAnsi="Lora" w:cs="Times New Roman"/>
          <w:color w:val="1A1A1A"/>
          <w:kern w:val="0"/>
          <w:sz w:val="27"/>
          <w:szCs w:val="27"/>
          <w:lang w:eastAsia="it-IT"/>
          <w14:ligatures w14:val="none"/>
        </w:rPr>
      </w:pPr>
      <w:r w:rsidRPr="007E0C44">
        <w:rPr>
          <w:rFonts w:ascii="Lora" w:eastAsia="Times New Roman" w:hAnsi="Lora" w:cs="Times New Roman"/>
          <w:color w:val="1A1A1A"/>
          <w:kern w:val="0"/>
          <w:sz w:val="27"/>
          <w:szCs w:val="27"/>
          <w:lang w:eastAsia="it-IT"/>
          <w14:ligatures w14:val="none"/>
        </w:rPr>
        <w:t>Per votare per il Parlamento Europeo è necessario essere in possesso della propria tessera elettorale (se del caso è necessario recuperarla).</w:t>
      </w:r>
    </w:p>
    <w:p w14:paraId="0D11356E" w14:textId="77777777" w:rsidR="007E0C44" w:rsidRPr="007E0C44" w:rsidRDefault="007E0C44" w:rsidP="007E0C44">
      <w:pPr>
        <w:shd w:val="clear" w:color="auto" w:fill="FFFFFF"/>
        <w:spacing w:after="100" w:afterAutospacing="1" w:line="240" w:lineRule="auto"/>
        <w:jc w:val="both"/>
        <w:rPr>
          <w:rFonts w:ascii="Lora" w:eastAsia="Times New Roman" w:hAnsi="Lora" w:cs="Times New Roman"/>
          <w:color w:val="1A1A1A"/>
          <w:kern w:val="0"/>
          <w:sz w:val="27"/>
          <w:szCs w:val="27"/>
          <w:lang w:eastAsia="it-IT"/>
          <w14:ligatures w14:val="none"/>
        </w:rPr>
      </w:pPr>
      <w:r w:rsidRPr="007E0C44">
        <w:rPr>
          <w:rFonts w:ascii="Lora" w:eastAsia="Times New Roman" w:hAnsi="Lora" w:cs="Times New Roman"/>
          <w:color w:val="1A1A1A"/>
          <w:kern w:val="0"/>
          <w:sz w:val="27"/>
          <w:szCs w:val="27"/>
          <w:lang w:eastAsia="it-IT"/>
          <w14:ligatures w14:val="none"/>
        </w:rPr>
        <w:t> </w:t>
      </w:r>
    </w:p>
    <w:p w14:paraId="683B62F3" w14:textId="77777777" w:rsidR="007E0C44" w:rsidRPr="007E0C44" w:rsidRDefault="007E0C44" w:rsidP="007E0C44">
      <w:pPr>
        <w:shd w:val="clear" w:color="auto" w:fill="FFFFFF"/>
        <w:spacing w:after="100" w:afterAutospacing="1" w:line="240" w:lineRule="auto"/>
        <w:jc w:val="both"/>
        <w:rPr>
          <w:rFonts w:ascii="Lora" w:eastAsia="Times New Roman" w:hAnsi="Lora" w:cs="Times New Roman"/>
          <w:color w:val="1A1A1A"/>
          <w:kern w:val="0"/>
          <w:sz w:val="27"/>
          <w:szCs w:val="27"/>
          <w:lang w:eastAsia="it-IT"/>
          <w14:ligatures w14:val="none"/>
        </w:rPr>
      </w:pPr>
      <w:r w:rsidRPr="007E0C44">
        <w:rPr>
          <w:rFonts w:ascii="Lora" w:eastAsia="Times New Roman" w:hAnsi="Lora" w:cs="Times New Roman"/>
          <w:color w:val="1A1A1A"/>
          <w:kern w:val="0"/>
          <w:sz w:val="27"/>
          <w:szCs w:val="27"/>
          <w:lang w:eastAsia="it-IT"/>
          <w14:ligatures w14:val="none"/>
        </w:rPr>
        <w:t>La domanda deve essere presentata </w:t>
      </w:r>
      <w:r w:rsidRPr="007E0C44">
        <w:rPr>
          <w:rFonts w:ascii="Lora" w:eastAsia="Times New Roman" w:hAnsi="Lora" w:cs="Times New Roman"/>
          <w:b/>
          <w:bCs/>
          <w:color w:val="1A1A1A"/>
          <w:kern w:val="0"/>
          <w:sz w:val="27"/>
          <w:szCs w:val="27"/>
          <w:lang w:eastAsia="it-IT"/>
          <w14:ligatures w14:val="none"/>
        </w:rPr>
        <w:t>entro il 5 maggio 2024</w:t>
      </w:r>
      <w:r w:rsidRPr="007E0C44">
        <w:rPr>
          <w:rFonts w:ascii="Lora" w:eastAsia="Times New Roman" w:hAnsi="Lora" w:cs="Times New Roman"/>
          <w:color w:val="1A1A1A"/>
          <w:kern w:val="0"/>
          <w:sz w:val="27"/>
          <w:szCs w:val="27"/>
          <w:lang w:eastAsia="it-IT"/>
          <w14:ligatures w14:val="none"/>
        </w:rPr>
        <w:t>, e deve contenere, oltre ai propri dati anagrafici e recapiti, l'indicazione del Comune nei quali si è domiciliati per motivi di studio da almeno 3 mesi.</w:t>
      </w:r>
    </w:p>
    <w:p w14:paraId="494FE1A3" w14:textId="77777777" w:rsidR="007E0C44" w:rsidRPr="007E0C44" w:rsidRDefault="007E0C44" w:rsidP="007E0C44">
      <w:pPr>
        <w:shd w:val="clear" w:color="auto" w:fill="FFFFFF"/>
        <w:spacing w:after="100" w:afterAutospacing="1" w:line="240" w:lineRule="auto"/>
        <w:jc w:val="both"/>
        <w:rPr>
          <w:rFonts w:ascii="Lora" w:eastAsia="Times New Roman" w:hAnsi="Lora" w:cs="Times New Roman"/>
          <w:color w:val="1A1A1A"/>
          <w:kern w:val="0"/>
          <w:sz w:val="27"/>
          <w:szCs w:val="27"/>
          <w:lang w:eastAsia="it-IT"/>
          <w14:ligatures w14:val="none"/>
        </w:rPr>
      </w:pPr>
      <w:r w:rsidRPr="007E0C44">
        <w:rPr>
          <w:rFonts w:ascii="Lora" w:eastAsia="Times New Roman" w:hAnsi="Lora" w:cs="Times New Roman"/>
          <w:color w:val="1A1A1A"/>
          <w:kern w:val="0"/>
          <w:sz w:val="27"/>
          <w:szCs w:val="27"/>
          <w:lang w:eastAsia="it-IT"/>
          <w14:ligatures w14:val="none"/>
        </w:rPr>
        <w:t>Alla domanda devono essere allegati:</w:t>
      </w:r>
    </w:p>
    <w:p w14:paraId="1890107F" w14:textId="77777777" w:rsidR="007E0C44" w:rsidRPr="007E0C44" w:rsidRDefault="007E0C44" w:rsidP="007E0C44">
      <w:pPr>
        <w:numPr>
          <w:ilvl w:val="0"/>
          <w:numId w:val="3"/>
        </w:numPr>
        <w:shd w:val="clear" w:color="auto" w:fill="FFFFFF"/>
        <w:spacing w:before="100" w:beforeAutospacing="1" w:after="100" w:afterAutospacing="1" w:line="240" w:lineRule="auto"/>
        <w:jc w:val="both"/>
        <w:rPr>
          <w:rFonts w:ascii="Lora" w:eastAsia="Times New Roman" w:hAnsi="Lora" w:cs="Times New Roman"/>
          <w:color w:val="1A1A1A"/>
          <w:kern w:val="0"/>
          <w:sz w:val="27"/>
          <w:szCs w:val="27"/>
          <w:lang w:eastAsia="it-IT"/>
          <w14:ligatures w14:val="none"/>
        </w:rPr>
      </w:pPr>
      <w:r w:rsidRPr="007E0C44">
        <w:rPr>
          <w:rFonts w:ascii="Lora" w:eastAsia="Times New Roman" w:hAnsi="Lora" w:cs="Times New Roman"/>
          <w:color w:val="1A1A1A"/>
          <w:kern w:val="0"/>
          <w:sz w:val="27"/>
          <w:szCs w:val="27"/>
          <w:lang w:eastAsia="it-IT"/>
          <w14:ligatures w14:val="none"/>
        </w:rPr>
        <w:lastRenderedPageBreak/>
        <w:t>la copia di un proprio documento d'identità valido;</w:t>
      </w:r>
    </w:p>
    <w:p w14:paraId="69D5894A" w14:textId="77777777" w:rsidR="007E0C44" w:rsidRPr="007E0C44" w:rsidRDefault="007E0C44" w:rsidP="007E0C44">
      <w:pPr>
        <w:numPr>
          <w:ilvl w:val="0"/>
          <w:numId w:val="3"/>
        </w:numPr>
        <w:shd w:val="clear" w:color="auto" w:fill="FFFFFF"/>
        <w:spacing w:before="100" w:beforeAutospacing="1" w:after="100" w:afterAutospacing="1" w:line="240" w:lineRule="auto"/>
        <w:jc w:val="both"/>
        <w:rPr>
          <w:rFonts w:ascii="Lora" w:eastAsia="Times New Roman" w:hAnsi="Lora" w:cs="Times New Roman"/>
          <w:color w:val="1A1A1A"/>
          <w:kern w:val="0"/>
          <w:sz w:val="27"/>
          <w:szCs w:val="27"/>
          <w:lang w:eastAsia="it-IT"/>
          <w14:ligatures w14:val="none"/>
        </w:rPr>
      </w:pPr>
      <w:r w:rsidRPr="007E0C44">
        <w:rPr>
          <w:rFonts w:ascii="Lora" w:eastAsia="Times New Roman" w:hAnsi="Lora" w:cs="Times New Roman"/>
          <w:color w:val="1A1A1A"/>
          <w:kern w:val="0"/>
          <w:sz w:val="27"/>
          <w:szCs w:val="27"/>
          <w:lang w:eastAsia="it-IT"/>
          <w14:ligatures w14:val="none"/>
        </w:rPr>
        <w:t>la copia della propria tessera elettorale;</w:t>
      </w:r>
    </w:p>
    <w:p w14:paraId="4000BBB7" w14:textId="77777777" w:rsidR="007E0C44" w:rsidRPr="007E0C44" w:rsidRDefault="007E0C44" w:rsidP="007E0C44">
      <w:pPr>
        <w:numPr>
          <w:ilvl w:val="0"/>
          <w:numId w:val="3"/>
        </w:numPr>
        <w:shd w:val="clear" w:color="auto" w:fill="FFFFFF"/>
        <w:spacing w:before="100" w:beforeAutospacing="1" w:after="100" w:afterAutospacing="1" w:line="240" w:lineRule="auto"/>
        <w:jc w:val="both"/>
        <w:rPr>
          <w:rFonts w:ascii="Lora" w:eastAsia="Times New Roman" w:hAnsi="Lora" w:cs="Times New Roman"/>
          <w:color w:val="1A1A1A"/>
          <w:kern w:val="0"/>
          <w:sz w:val="27"/>
          <w:szCs w:val="27"/>
          <w:lang w:eastAsia="it-IT"/>
          <w14:ligatures w14:val="none"/>
        </w:rPr>
      </w:pPr>
      <w:r w:rsidRPr="007E0C44">
        <w:rPr>
          <w:rFonts w:ascii="Lora" w:eastAsia="Times New Roman" w:hAnsi="Lora" w:cs="Times New Roman"/>
          <w:color w:val="1A1A1A"/>
          <w:kern w:val="0"/>
          <w:sz w:val="27"/>
          <w:szCs w:val="27"/>
          <w:lang w:eastAsia="it-IT"/>
          <w14:ligatures w14:val="none"/>
        </w:rPr>
        <w:t>il certificato/attestato di iscrizione ad un istituto scolastico, universitario o di formazione.</w:t>
      </w:r>
    </w:p>
    <w:p w14:paraId="772E4188" w14:textId="77777777" w:rsidR="007E0C44" w:rsidRPr="007E0C44" w:rsidRDefault="007E0C44" w:rsidP="007E0C44">
      <w:pPr>
        <w:shd w:val="clear" w:color="auto" w:fill="FFFFFF"/>
        <w:spacing w:after="100" w:afterAutospacing="1" w:line="240" w:lineRule="auto"/>
        <w:jc w:val="both"/>
        <w:rPr>
          <w:rFonts w:ascii="Lora" w:eastAsia="Times New Roman" w:hAnsi="Lora" w:cs="Times New Roman"/>
          <w:color w:val="1A1A1A"/>
          <w:kern w:val="0"/>
          <w:sz w:val="27"/>
          <w:szCs w:val="27"/>
          <w:lang w:eastAsia="it-IT"/>
          <w14:ligatures w14:val="none"/>
        </w:rPr>
      </w:pPr>
      <w:r w:rsidRPr="007E0C44">
        <w:rPr>
          <w:rFonts w:ascii="Lora" w:eastAsia="Times New Roman" w:hAnsi="Lora" w:cs="Times New Roman"/>
          <w:color w:val="1A1A1A"/>
          <w:kern w:val="0"/>
          <w:sz w:val="27"/>
          <w:szCs w:val="27"/>
          <w:lang w:eastAsia="it-IT"/>
          <w14:ligatures w14:val="none"/>
        </w:rPr>
        <w:t>La domanda può essere presentata personalmente dal diretto interessato, o anche da altra persona opportunamente delegata.</w:t>
      </w:r>
    </w:p>
    <w:p w14:paraId="4494E761" w14:textId="5982AC36" w:rsidR="007E0C44" w:rsidRPr="007E0C44" w:rsidRDefault="007E0C44" w:rsidP="007E0C44">
      <w:pPr>
        <w:shd w:val="clear" w:color="auto" w:fill="FFFFFF"/>
        <w:spacing w:after="100" w:afterAutospacing="1" w:line="240" w:lineRule="auto"/>
        <w:jc w:val="both"/>
        <w:rPr>
          <w:rFonts w:ascii="Lora" w:eastAsia="Times New Roman" w:hAnsi="Lora" w:cs="Times New Roman"/>
          <w:color w:val="1A1A1A"/>
          <w:kern w:val="0"/>
          <w:sz w:val="27"/>
          <w:szCs w:val="27"/>
          <w:lang w:eastAsia="it-IT"/>
          <w14:ligatures w14:val="none"/>
        </w:rPr>
      </w:pPr>
      <w:r w:rsidRPr="007E0C44">
        <w:rPr>
          <w:rFonts w:ascii="Lora" w:eastAsia="Times New Roman" w:hAnsi="Lora" w:cs="Times New Roman"/>
          <w:color w:val="1A1A1A"/>
          <w:kern w:val="0"/>
          <w:sz w:val="27"/>
          <w:szCs w:val="27"/>
          <w:lang w:eastAsia="it-IT"/>
          <w14:ligatures w14:val="none"/>
        </w:rPr>
        <w:t>La richiesta può essere inviata anche via mail a</w:t>
      </w:r>
      <w:r>
        <w:rPr>
          <w:rFonts w:ascii="Lora" w:eastAsia="Times New Roman" w:hAnsi="Lora" w:cs="Times New Roman"/>
          <w:color w:val="1A1A1A"/>
          <w:kern w:val="0"/>
          <w:sz w:val="27"/>
          <w:szCs w:val="27"/>
          <w:lang w:eastAsia="it-IT"/>
          <w14:ligatures w14:val="none"/>
        </w:rPr>
        <w:t xml:space="preserve">d </w:t>
      </w:r>
      <w:hyperlink r:id="rId5" w:history="1">
        <w:r w:rsidRPr="005434A4">
          <w:rPr>
            <w:rStyle w:val="Collegamentoipertestuale"/>
            <w:rFonts w:ascii="Lora" w:eastAsia="Times New Roman" w:hAnsi="Lora" w:cs="Times New Roman"/>
            <w:kern w:val="0"/>
            <w:sz w:val="27"/>
            <w:szCs w:val="27"/>
            <w:lang w:eastAsia="it-IT"/>
            <w14:ligatures w14:val="none"/>
          </w:rPr>
          <w:t>anagrafe@comune.trezzosulladda.mi.it</w:t>
        </w:r>
      </w:hyperlink>
      <w:r>
        <w:rPr>
          <w:rFonts w:ascii="Lora" w:eastAsia="Times New Roman" w:hAnsi="Lora" w:cs="Times New Roman"/>
          <w:color w:val="1A1A1A"/>
          <w:kern w:val="0"/>
          <w:sz w:val="27"/>
          <w:szCs w:val="27"/>
          <w:lang w:eastAsia="it-IT"/>
          <w14:ligatures w14:val="none"/>
        </w:rPr>
        <w:t xml:space="preserve"> o via PEC a </w:t>
      </w:r>
      <w:hyperlink r:id="rId6" w:history="1">
        <w:r w:rsidRPr="005434A4">
          <w:rPr>
            <w:rStyle w:val="Collegamentoipertestuale"/>
            <w:rFonts w:ascii="Lora" w:eastAsia="Times New Roman" w:hAnsi="Lora" w:cs="Times New Roman"/>
            <w:kern w:val="0"/>
            <w:sz w:val="27"/>
            <w:szCs w:val="27"/>
            <w:lang w:eastAsia="it-IT"/>
            <w14:ligatures w14:val="none"/>
          </w:rPr>
          <w:t>protocollo@pec.comune.trezzosulladda.mi.it</w:t>
        </w:r>
      </w:hyperlink>
      <w:r>
        <w:rPr>
          <w:rFonts w:ascii="Lora" w:eastAsia="Times New Roman" w:hAnsi="Lora" w:cs="Times New Roman"/>
          <w:color w:val="1A1A1A"/>
          <w:kern w:val="0"/>
          <w:sz w:val="27"/>
          <w:szCs w:val="27"/>
          <w:lang w:eastAsia="it-IT"/>
          <w14:ligatures w14:val="none"/>
        </w:rPr>
        <w:t xml:space="preserve"> </w:t>
      </w:r>
    </w:p>
    <w:p w14:paraId="54062121" w14:textId="77777777" w:rsidR="007E0C44" w:rsidRDefault="007E0C44" w:rsidP="007E0C44">
      <w:pPr>
        <w:jc w:val="both"/>
      </w:pPr>
    </w:p>
    <w:sectPr w:rsidR="007E0C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tillium Web">
    <w:charset w:val="00"/>
    <w:family w:val="auto"/>
    <w:pitch w:val="variable"/>
    <w:sig w:usb0="00000007" w:usb1="00000001" w:usb2="00000000" w:usb3="00000000" w:csb0="00000093" w:csb1="00000000"/>
  </w:font>
  <w:font w:name="Lora">
    <w:charset w:val="00"/>
    <w:family w:val="auto"/>
    <w:pitch w:val="variable"/>
    <w:sig w:usb0="A00002FF" w:usb1="5000204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15617A"/>
    <w:multiLevelType w:val="multilevel"/>
    <w:tmpl w:val="B14A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88651D"/>
    <w:multiLevelType w:val="multilevel"/>
    <w:tmpl w:val="A51EF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2307EB"/>
    <w:multiLevelType w:val="multilevel"/>
    <w:tmpl w:val="DEB69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0174063">
    <w:abstractNumId w:val="0"/>
  </w:num>
  <w:num w:numId="2" w16cid:durableId="254947128">
    <w:abstractNumId w:val="2"/>
  </w:num>
  <w:num w:numId="3" w16cid:durableId="1919943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C44"/>
    <w:rsid w:val="007E0C44"/>
    <w:rsid w:val="00973F58"/>
    <w:rsid w:val="00A721A0"/>
    <w:rsid w:val="00DF43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EA5DA"/>
  <w15:chartTrackingRefBased/>
  <w15:docId w15:val="{C3575786-6B05-41E9-A41A-223D6B24A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7E0C4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7E0C4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7E0C44"/>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7E0C44"/>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7E0C44"/>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7E0C44"/>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7E0C44"/>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7E0C44"/>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7E0C44"/>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E0C44"/>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7E0C44"/>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7E0C44"/>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7E0C44"/>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7E0C44"/>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7E0C44"/>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7E0C44"/>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7E0C44"/>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7E0C44"/>
    <w:rPr>
      <w:rFonts w:eastAsiaTheme="majorEastAsia" w:cstheme="majorBidi"/>
      <w:color w:val="272727" w:themeColor="text1" w:themeTint="D8"/>
    </w:rPr>
  </w:style>
  <w:style w:type="paragraph" w:styleId="Titolo">
    <w:name w:val="Title"/>
    <w:basedOn w:val="Normale"/>
    <w:next w:val="Normale"/>
    <w:link w:val="TitoloCarattere"/>
    <w:uiPriority w:val="10"/>
    <w:qFormat/>
    <w:rsid w:val="007E0C4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7E0C44"/>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7E0C44"/>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7E0C44"/>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7E0C44"/>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7E0C44"/>
    <w:rPr>
      <w:i/>
      <w:iCs/>
      <w:color w:val="404040" w:themeColor="text1" w:themeTint="BF"/>
    </w:rPr>
  </w:style>
  <w:style w:type="paragraph" w:styleId="Paragrafoelenco">
    <w:name w:val="List Paragraph"/>
    <w:basedOn w:val="Normale"/>
    <w:uiPriority w:val="34"/>
    <w:qFormat/>
    <w:rsid w:val="007E0C44"/>
    <w:pPr>
      <w:ind w:left="720"/>
      <w:contextualSpacing/>
    </w:pPr>
  </w:style>
  <w:style w:type="character" w:styleId="Enfasiintensa">
    <w:name w:val="Intense Emphasis"/>
    <w:basedOn w:val="Carpredefinitoparagrafo"/>
    <w:uiPriority w:val="21"/>
    <w:qFormat/>
    <w:rsid w:val="007E0C44"/>
    <w:rPr>
      <w:i/>
      <w:iCs/>
      <w:color w:val="0F4761" w:themeColor="accent1" w:themeShade="BF"/>
    </w:rPr>
  </w:style>
  <w:style w:type="paragraph" w:styleId="Citazioneintensa">
    <w:name w:val="Intense Quote"/>
    <w:basedOn w:val="Normale"/>
    <w:next w:val="Normale"/>
    <w:link w:val="CitazioneintensaCarattere"/>
    <w:uiPriority w:val="30"/>
    <w:qFormat/>
    <w:rsid w:val="007E0C4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7E0C44"/>
    <w:rPr>
      <w:i/>
      <w:iCs/>
      <w:color w:val="0F4761" w:themeColor="accent1" w:themeShade="BF"/>
    </w:rPr>
  </w:style>
  <w:style w:type="character" w:styleId="Riferimentointenso">
    <w:name w:val="Intense Reference"/>
    <w:basedOn w:val="Carpredefinitoparagrafo"/>
    <w:uiPriority w:val="32"/>
    <w:qFormat/>
    <w:rsid w:val="007E0C44"/>
    <w:rPr>
      <w:b/>
      <w:bCs/>
      <w:smallCaps/>
      <w:color w:val="0F4761" w:themeColor="accent1" w:themeShade="BF"/>
      <w:spacing w:val="5"/>
    </w:rPr>
  </w:style>
  <w:style w:type="paragraph" w:styleId="NormaleWeb">
    <w:name w:val="Normal (Web)"/>
    <w:basedOn w:val="Normale"/>
    <w:uiPriority w:val="99"/>
    <w:semiHidden/>
    <w:unhideWhenUsed/>
    <w:rsid w:val="007E0C44"/>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Enfasigrassetto">
    <w:name w:val="Strong"/>
    <w:basedOn w:val="Carpredefinitoparagrafo"/>
    <w:uiPriority w:val="22"/>
    <w:qFormat/>
    <w:rsid w:val="007E0C44"/>
    <w:rPr>
      <w:b/>
      <w:bCs/>
    </w:rPr>
  </w:style>
  <w:style w:type="character" w:styleId="Collegamentoipertestuale">
    <w:name w:val="Hyperlink"/>
    <w:basedOn w:val="Carpredefinitoparagrafo"/>
    <w:uiPriority w:val="99"/>
    <w:unhideWhenUsed/>
    <w:rsid w:val="007E0C44"/>
    <w:rPr>
      <w:color w:val="467886" w:themeColor="hyperlink"/>
      <w:u w:val="single"/>
    </w:rPr>
  </w:style>
  <w:style w:type="character" w:styleId="Menzionenonrisolta">
    <w:name w:val="Unresolved Mention"/>
    <w:basedOn w:val="Carpredefinitoparagrafo"/>
    <w:uiPriority w:val="99"/>
    <w:semiHidden/>
    <w:unhideWhenUsed/>
    <w:rsid w:val="007E0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8960882">
      <w:bodyDiv w:val="1"/>
      <w:marLeft w:val="0"/>
      <w:marRight w:val="0"/>
      <w:marTop w:val="0"/>
      <w:marBottom w:val="0"/>
      <w:divBdr>
        <w:top w:val="none" w:sz="0" w:space="0" w:color="auto"/>
        <w:left w:val="none" w:sz="0" w:space="0" w:color="auto"/>
        <w:bottom w:val="none" w:sz="0" w:space="0" w:color="auto"/>
        <w:right w:val="none" w:sz="0" w:space="0" w:color="auto"/>
      </w:divBdr>
    </w:div>
    <w:div w:id="127948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pec.comune.trezzosulladda.mi.it" TargetMode="External"/><Relationship Id="rId5" Type="http://schemas.openxmlformats.org/officeDocument/2006/relationships/hyperlink" Target="mailto:anagrafe@comune.trezzosulladda.m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Brambilla</dc:creator>
  <cp:keywords/>
  <dc:description/>
  <cp:lastModifiedBy>Claudia Brambilla</cp:lastModifiedBy>
  <cp:revision>1</cp:revision>
  <dcterms:created xsi:type="dcterms:W3CDTF">2024-04-13T09:03:00Z</dcterms:created>
  <dcterms:modified xsi:type="dcterms:W3CDTF">2024-04-13T09:06:00Z</dcterms:modified>
</cp:coreProperties>
</file>